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1E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F33C61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>2025      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«</w:t>
      </w:r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Бесплатное предоставление гражданам, имеющим трёх и более детей, земельных участков на территории муниципального образования </w:t>
      </w:r>
      <w:proofErr w:type="spellStart"/>
      <w:r w:rsidRPr="00E35367">
        <w:rPr>
          <w:rFonts w:ascii="Times New Roman" w:hAnsi="Times New Roman" w:cs="Times New Roman"/>
          <w:b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E35367">
        <w:rPr>
          <w:rFonts w:ascii="Times New Roman" w:hAnsi="Times New Roman" w:cs="Times New Roman"/>
          <w:bCs/>
          <w:sz w:val="28"/>
          <w:szCs w:val="28"/>
        </w:rPr>
        <w:t xml:space="preserve">Бесплатное предоставление гражданам, имеющим трёх и более детей, земельных участков на территории муниципального образования </w:t>
      </w:r>
      <w:proofErr w:type="spellStart"/>
      <w:r w:rsidRPr="00E35367">
        <w:rPr>
          <w:rFonts w:ascii="Times New Roman" w:hAnsi="Times New Roman" w:cs="Times New Roman"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24.02.2016 № 30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Подраздел 2.5.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</w:t>
      </w:r>
      <w:r w:rsidR="00F33C6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№ 210-ФЗ, а также их должностных лиц, муниципальных служащих, работников» регламента - исключить..</w:t>
      </w:r>
      <w:proofErr w:type="gramEnd"/>
    </w:p>
    <w:p w:rsidR="00F33C61" w:rsidRDefault="00E35367" w:rsidP="00F33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="00F33C61"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 w:rsidR="00F33C61"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 w:rsidR="00F33C61"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AF2EDE" w:rsidRPr="00E35367" w:rsidRDefault="00F33C61" w:rsidP="00F33C6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sectPr w:rsidR="00AF2EDE" w:rsidRPr="00E35367" w:rsidSect="00F33C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72FCA"/>
    <w:rsid w:val="005400B6"/>
    <w:rsid w:val="0055631A"/>
    <w:rsid w:val="00606804"/>
    <w:rsid w:val="00AC0661"/>
    <w:rsid w:val="00AF2EDE"/>
    <w:rsid w:val="00BF0543"/>
    <w:rsid w:val="00DA054C"/>
    <w:rsid w:val="00E0721E"/>
    <w:rsid w:val="00E35367"/>
    <w:rsid w:val="00F33C61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2025-04-17T08:46:00Z</cp:lastPrinted>
  <dcterms:created xsi:type="dcterms:W3CDTF">2025-04-03T11:41:00Z</dcterms:created>
  <dcterms:modified xsi:type="dcterms:W3CDTF">2025-04-17T10:18:00Z</dcterms:modified>
</cp:coreProperties>
</file>